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03" w:rsidRPr="007633DA" w:rsidRDefault="0010695B" w:rsidP="0010695B">
      <w:pPr>
        <w:autoSpaceDE w:val="0"/>
        <w:autoSpaceDN w:val="0"/>
        <w:adjustRightInd w:val="0"/>
        <w:jc w:val="right"/>
        <w:rPr>
          <w:rFonts w:eastAsiaTheme="minorHAnsi"/>
          <w:b/>
          <w:lang w:eastAsia="en-US"/>
        </w:rPr>
      </w:pPr>
      <w:r w:rsidRPr="007633DA">
        <w:rPr>
          <w:rFonts w:eastAsiaTheme="minorHAnsi"/>
          <w:b/>
          <w:lang w:eastAsia="en-US"/>
        </w:rPr>
        <w:t>Проект</w:t>
      </w:r>
    </w:p>
    <w:p w:rsidR="001E1803" w:rsidRPr="007633DA" w:rsidRDefault="001E1803" w:rsidP="001E1803">
      <w:pPr>
        <w:autoSpaceDE w:val="0"/>
        <w:autoSpaceDN w:val="0"/>
        <w:adjustRightInd w:val="0"/>
        <w:jc w:val="center"/>
        <w:rPr>
          <w:rFonts w:eastAsiaTheme="minorHAnsi"/>
          <w:b/>
          <w:lang w:eastAsia="en-US"/>
        </w:rPr>
      </w:pPr>
    </w:p>
    <w:p w:rsidR="001E1803" w:rsidRPr="007633DA" w:rsidRDefault="001E1803" w:rsidP="001E1803">
      <w:pPr>
        <w:autoSpaceDE w:val="0"/>
        <w:autoSpaceDN w:val="0"/>
        <w:adjustRightInd w:val="0"/>
        <w:jc w:val="center"/>
        <w:rPr>
          <w:rFonts w:eastAsiaTheme="minorHAnsi"/>
          <w:b/>
          <w:lang w:eastAsia="en-US"/>
        </w:rPr>
      </w:pPr>
      <w:r w:rsidRPr="007633DA">
        <w:rPr>
          <w:rFonts w:eastAsiaTheme="minorHAnsi"/>
          <w:b/>
          <w:lang w:eastAsia="en-US"/>
        </w:rPr>
        <w:t>ДУМА НИЖНЕВАРТОВСКОГО РАЙОНА</w:t>
      </w:r>
    </w:p>
    <w:p w:rsidR="001E1803" w:rsidRPr="007633DA" w:rsidRDefault="001E1803" w:rsidP="001E1803">
      <w:pPr>
        <w:autoSpaceDE w:val="0"/>
        <w:autoSpaceDN w:val="0"/>
        <w:adjustRightInd w:val="0"/>
        <w:jc w:val="center"/>
        <w:rPr>
          <w:rFonts w:eastAsiaTheme="minorHAnsi"/>
          <w:b/>
          <w:lang w:eastAsia="en-US"/>
        </w:rPr>
      </w:pPr>
    </w:p>
    <w:p w:rsidR="001E1803" w:rsidRPr="007633DA" w:rsidRDefault="001E1803" w:rsidP="001E1803">
      <w:pPr>
        <w:autoSpaceDE w:val="0"/>
        <w:autoSpaceDN w:val="0"/>
        <w:adjustRightInd w:val="0"/>
        <w:jc w:val="center"/>
        <w:rPr>
          <w:rFonts w:eastAsiaTheme="minorHAnsi"/>
          <w:b/>
          <w:lang w:eastAsia="en-US"/>
        </w:rPr>
      </w:pPr>
      <w:r w:rsidRPr="007633DA">
        <w:rPr>
          <w:rFonts w:eastAsiaTheme="minorHAnsi"/>
          <w:b/>
          <w:lang w:eastAsia="en-US"/>
        </w:rPr>
        <w:t>РЕШЕНИЕ</w:t>
      </w:r>
    </w:p>
    <w:p w:rsidR="001E1803" w:rsidRPr="007633DA" w:rsidRDefault="001E1803" w:rsidP="001E1803">
      <w:pPr>
        <w:autoSpaceDE w:val="0"/>
        <w:autoSpaceDN w:val="0"/>
        <w:adjustRightInd w:val="0"/>
        <w:jc w:val="both"/>
        <w:rPr>
          <w:rFonts w:eastAsiaTheme="minorHAnsi"/>
          <w:lang w:eastAsia="en-US"/>
        </w:rPr>
      </w:pPr>
    </w:p>
    <w:p w:rsidR="001E1803" w:rsidRPr="007633DA" w:rsidRDefault="001E1803" w:rsidP="001E1803">
      <w:pPr>
        <w:autoSpaceDE w:val="0"/>
        <w:autoSpaceDN w:val="0"/>
        <w:adjustRightInd w:val="0"/>
        <w:jc w:val="both"/>
        <w:rPr>
          <w:rFonts w:eastAsiaTheme="minorHAnsi"/>
          <w:lang w:eastAsia="en-US"/>
        </w:rPr>
      </w:pPr>
      <w:proofErr w:type="gramStart"/>
      <w:r w:rsidRPr="007633DA">
        <w:rPr>
          <w:rFonts w:eastAsiaTheme="minorHAnsi"/>
          <w:lang w:eastAsia="en-US"/>
        </w:rPr>
        <w:t xml:space="preserve">от </w:t>
      </w:r>
      <w:r w:rsidR="00E70112" w:rsidRPr="007633DA">
        <w:rPr>
          <w:rFonts w:eastAsiaTheme="minorHAnsi"/>
          <w:lang w:eastAsia="en-US"/>
        </w:rPr>
        <w:t xml:space="preserve"> _</w:t>
      </w:r>
      <w:proofErr w:type="gramEnd"/>
      <w:r w:rsidR="00E70112" w:rsidRPr="007633DA">
        <w:rPr>
          <w:rFonts w:eastAsiaTheme="minorHAnsi"/>
          <w:lang w:eastAsia="en-US"/>
        </w:rPr>
        <w:t xml:space="preserve">__________                                                                                         №  _____  </w:t>
      </w:r>
    </w:p>
    <w:p w:rsidR="001E1803" w:rsidRPr="007633DA" w:rsidRDefault="001E1803" w:rsidP="001E1803">
      <w:pPr>
        <w:autoSpaceDE w:val="0"/>
        <w:autoSpaceDN w:val="0"/>
        <w:adjustRightInd w:val="0"/>
        <w:jc w:val="both"/>
        <w:rPr>
          <w:rFonts w:eastAsiaTheme="minorHAnsi"/>
          <w:lang w:eastAsia="en-US"/>
        </w:rPr>
      </w:pPr>
      <w:r w:rsidRPr="007633DA">
        <w:rPr>
          <w:rFonts w:eastAsiaTheme="minorHAnsi"/>
          <w:lang w:eastAsia="en-US"/>
        </w:rPr>
        <w:t>г. Нижневартовск</w:t>
      </w:r>
      <w:r w:rsidRPr="007633DA">
        <w:rPr>
          <w:rFonts w:eastAsiaTheme="minorHAnsi"/>
          <w:lang w:eastAsia="en-US"/>
        </w:rPr>
        <w:tab/>
        <w:t xml:space="preserve">                                                          </w:t>
      </w:r>
    </w:p>
    <w:p w:rsidR="001E1803" w:rsidRPr="007633DA" w:rsidRDefault="001E1803" w:rsidP="00D14EBE">
      <w:pPr>
        <w:autoSpaceDE w:val="0"/>
        <w:autoSpaceDN w:val="0"/>
        <w:adjustRightInd w:val="0"/>
        <w:ind w:left="4536" w:hanging="4536"/>
        <w:jc w:val="both"/>
        <w:rPr>
          <w:rFonts w:eastAsiaTheme="minorHAnsi"/>
          <w:lang w:eastAsia="en-US"/>
        </w:rPr>
      </w:pPr>
      <w:bookmarkStart w:id="0" w:name="_GoBack"/>
    </w:p>
    <w:p w:rsidR="001E1803" w:rsidRPr="007633DA" w:rsidRDefault="001E1803" w:rsidP="007633DA">
      <w:pPr>
        <w:ind w:right="5102"/>
        <w:jc w:val="both"/>
        <w:rPr>
          <w:rFonts w:eastAsiaTheme="minorHAnsi"/>
          <w:lang w:eastAsia="en-US"/>
        </w:rPr>
      </w:pPr>
      <w:r w:rsidRPr="007633DA">
        <w:rPr>
          <w:rFonts w:eastAsiaTheme="minorHAnsi"/>
          <w:lang w:eastAsia="en-US"/>
        </w:rPr>
        <w:t xml:space="preserve">О </w:t>
      </w:r>
      <w:r w:rsidR="00404E71" w:rsidRPr="007633DA">
        <w:rPr>
          <w:rFonts w:eastAsiaTheme="minorHAnsi"/>
          <w:lang w:eastAsia="en-US"/>
        </w:rPr>
        <w:t>внесении изменений</w:t>
      </w:r>
      <w:r w:rsidRPr="007633DA">
        <w:rPr>
          <w:rFonts w:eastAsiaTheme="minorHAnsi"/>
          <w:lang w:eastAsia="en-US"/>
        </w:rPr>
        <w:t xml:space="preserve"> в приложение</w:t>
      </w:r>
    </w:p>
    <w:p w:rsidR="00BB1AA0" w:rsidRPr="007633DA" w:rsidRDefault="001E1803" w:rsidP="007633DA">
      <w:pPr>
        <w:ind w:right="5102"/>
        <w:jc w:val="both"/>
        <w:rPr>
          <w:rFonts w:eastAsiaTheme="minorHAnsi"/>
          <w:lang w:eastAsia="en-US"/>
        </w:rPr>
      </w:pPr>
      <w:r w:rsidRPr="007633DA">
        <w:rPr>
          <w:rFonts w:eastAsiaTheme="minorHAnsi"/>
          <w:lang w:eastAsia="en-US"/>
        </w:rPr>
        <w:t xml:space="preserve">к решению Думы района от </w:t>
      </w:r>
      <w:r w:rsidR="00044C5D" w:rsidRPr="007633DA">
        <w:rPr>
          <w:rFonts w:eastAsiaTheme="minorHAnsi"/>
          <w:lang w:eastAsia="en-US"/>
        </w:rPr>
        <w:t>26</w:t>
      </w:r>
      <w:r w:rsidRPr="007633DA">
        <w:rPr>
          <w:rFonts w:eastAsiaTheme="minorHAnsi"/>
          <w:lang w:eastAsia="en-US"/>
        </w:rPr>
        <w:t>.1</w:t>
      </w:r>
      <w:r w:rsidR="00044C5D" w:rsidRPr="007633DA">
        <w:rPr>
          <w:rFonts w:eastAsiaTheme="minorHAnsi"/>
          <w:lang w:eastAsia="en-US"/>
        </w:rPr>
        <w:t>1</w:t>
      </w:r>
      <w:r w:rsidRPr="007633DA">
        <w:rPr>
          <w:rFonts w:eastAsiaTheme="minorHAnsi"/>
          <w:lang w:eastAsia="en-US"/>
        </w:rPr>
        <w:t>.20</w:t>
      </w:r>
      <w:r w:rsidR="00044C5D" w:rsidRPr="007633DA">
        <w:rPr>
          <w:rFonts w:eastAsiaTheme="minorHAnsi"/>
          <w:lang w:eastAsia="en-US"/>
        </w:rPr>
        <w:t>19</w:t>
      </w:r>
    </w:p>
    <w:p w:rsidR="00BB1AA0" w:rsidRPr="007633DA" w:rsidRDefault="001E1803" w:rsidP="007633DA">
      <w:pPr>
        <w:ind w:right="5102"/>
        <w:jc w:val="both"/>
        <w:rPr>
          <w:rFonts w:eastAsiaTheme="minorHAnsi"/>
          <w:lang w:eastAsia="en-US"/>
        </w:rPr>
      </w:pPr>
      <w:r w:rsidRPr="007633DA">
        <w:rPr>
          <w:rFonts w:eastAsiaTheme="minorHAnsi"/>
          <w:lang w:eastAsia="en-US"/>
        </w:rPr>
        <w:t xml:space="preserve">№ </w:t>
      </w:r>
      <w:r w:rsidR="00044C5D" w:rsidRPr="007633DA">
        <w:rPr>
          <w:rFonts w:eastAsiaTheme="minorHAnsi"/>
          <w:lang w:eastAsia="en-US"/>
        </w:rPr>
        <w:t>462</w:t>
      </w:r>
      <w:r w:rsidRPr="007633DA">
        <w:rPr>
          <w:rFonts w:eastAsiaTheme="minorHAnsi"/>
          <w:lang w:eastAsia="en-US"/>
        </w:rPr>
        <w:t xml:space="preserve"> «Об </w:t>
      </w:r>
      <w:r w:rsidR="00044C5D" w:rsidRPr="007633DA">
        <w:rPr>
          <w:rFonts w:eastAsiaTheme="minorHAnsi"/>
          <w:lang w:eastAsia="en-US"/>
        </w:rPr>
        <w:t>утверждении порядка</w:t>
      </w:r>
      <w:r w:rsidR="0010695B" w:rsidRPr="007633DA">
        <w:rPr>
          <w:rFonts w:eastAsiaTheme="minorHAnsi"/>
          <w:lang w:eastAsia="en-US"/>
        </w:rPr>
        <w:t xml:space="preserve">  </w:t>
      </w:r>
    </w:p>
    <w:p w:rsidR="00D14EBE" w:rsidRPr="007633DA" w:rsidRDefault="00044C5D" w:rsidP="007633DA">
      <w:pPr>
        <w:ind w:right="5102"/>
        <w:jc w:val="both"/>
        <w:rPr>
          <w:rFonts w:eastAsiaTheme="minorHAnsi"/>
          <w:lang w:eastAsia="en-US"/>
        </w:rPr>
      </w:pPr>
      <w:r w:rsidRPr="007633DA">
        <w:rPr>
          <w:rFonts w:eastAsiaTheme="minorHAnsi"/>
          <w:lang w:eastAsia="en-US"/>
        </w:rPr>
        <w:t xml:space="preserve">осуществления муниципальных </w:t>
      </w:r>
    </w:p>
    <w:p w:rsidR="00D14EBE" w:rsidRPr="007633DA" w:rsidRDefault="00463045" w:rsidP="007633DA">
      <w:pPr>
        <w:ind w:right="5102"/>
        <w:jc w:val="both"/>
        <w:rPr>
          <w:rFonts w:eastAsiaTheme="minorHAnsi"/>
          <w:lang w:eastAsia="en-US"/>
        </w:rPr>
      </w:pPr>
      <w:r w:rsidRPr="007633DA">
        <w:rPr>
          <w:rFonts w:eastAsiaTheme="minorHAnsi"/>
          <w:lang w:eastAsia="en-US"/>
        </w:rPr>
        <w:t xml:space="preserve">заимствований, обслуживания </w:t>
      </w:r>
      <w:r w:rsidR="00044C5D" w:rsidRPr="007633DA">
        <w:rPr>
          <w:rFonts w:eastAsiaTheme="minorHAnsi"/>
          <w:lang w:eastAsia="en-US"/>
        </w:rPr>
        <w:t xml:space="preserve">и </w:t>
      </w:r>
    </w:p>
    <w:p w:rsidR="00044C5D" w:rsidRPr="007633DA" w:rsidRDefault="00044C5D" w:rsidP="007633DA">
      <w:pPr>
        <w:ind w:right="5102"/>
        <w:jc w:val="both"/>
        <w:rPr>
          <w:rFonts w:eastAsiaTheme="minorHAnsi"/>
          <w:lang w:eastAsia="en-US"/>
        </w:rPr>
      </w:pPr>
      <w:r w:rsidRPr="007633DA">
        <w:rPr>
          <w:rFonts w:eastAsiaTheme="minorHAnsi"/>
          <w:lang w:eastAsia="en-US"/>
        </w:rPr>
        <w:t>управления муниципальным долгом</w:t>
      </w:r>
    </w:p>
    <w:p w:rsidR="001E1803" w:rsidRPr="007633DA" w:rsidRDefault="00044C5D" w:rsidP="007633DA">
      <w:pPr>
        <w:ind w:right="5102"/>
        <w:jc w:val="both"/>
        <w:rPr>
          <w:rFonts w:eastAsiaTheme="minorHAnsi"/>
          <w:lang w:eastAsia="en-US"/>
        </w:rPr>
      </w:pPr>
      <w:r w:rsidRPr="007633DA">
        <w:rPr>
          <w:rFonts w:eastAsiaTheme="minorHAnsi"/>
          <w:lang w:eastAsia="en-US"/>
        </w:rPr>
        <w:t>в Нижневартовском районе</w:t>
      </w:r>
      <w:r w:rsidR="001E1803" w:rsidRPr="007633DA">
        <w:rPr>
          <w:rFonts w:eastAsiaTheme="minorHAnsi"/>
          <w:lang w:eastAsia="en-US"/>
        </w:rPr>
        <w:t>»</w:t>
      </w:r>
    </w:p>
    <w:bookmarkEnd w:id="0"/>
    <w:p w:rsidR="001E1803" w:rsidRPr="007633DA" w:rsidRDefault="001E1803" w:rsidP="0010695B">
      <w:pPr>
        <w:autoSpaceDE w:val="0"/>
        <w:autoSpaceDN w:val="0"/>
        <w:adjustRightInd w:val="0"/>
        <w:jc w:val="both"/>
        <w:rPr>
          <w:rFonts w:eastAsiaTheme="minorHAnsi"/>
          <w:lang w:eastAsia="en-US"/>
        </w:rPr>
      </w:pPr>
    </w:p>
    <w:p w:rsidR="00AE2E38" w:rsidRPr="007633DA" w:rsidRDefault="00AE2E38" w:rsidP="00AE2E38">
      <w:pPr>
        <w:autoSpaceDE w:val="0"/>
        <w:autoSpaceDN w:val="0"/>
        <w:adjustRightInd w:val="0"/>
        <w:ind w:firstLine="851"/>
        <w:jc w:val="both"/>
        <w:rPr>
          <w:bCs/>
        </w:rPr>
      </w:pPr>
      <w:r w:rsidRPr="007633DA">
        <w:t>В</w:t>
      </w:r>
      <w:r w:rsidRPr="007633DA">
        <w:rPr>
          <w:bCs/>
        </w:rPr>
        <w:t xml:space="preserve"> соответствии с Бюджетным кодексом Российской Федерации, Уставом района</w:t>
      </w:r>
    </w:p>
    <w:p w:rsidR="00681168" w:rsidRPr="007633DA" w:rsidRDefault="00681168" w:rsidP="007633DA">
      <w:pPr>
        <w:tabs>
          <w:tab w:val="left" w:pos="2805"/>
        </w:tabs>
        <w:autoSpaceDE w:val="0"/>
        <w:autoSpaceDN w:val="0"/>
        <w:adjustRightInd w:val="0"/>
        <w:jc w:val="both"/>
        <w:rPr>
          <w:rFonts w:eastAsiaTheme="minorHAnsi"/>
          <w:color w:val="FF0000"/>
          <w:lang w:eastAsia="en-US"/>
        </w:rPr>
      </w:pPr>
      <w:r w:rsidRPr="007633DA">
        <w:rPr>
          <w:rFonts w:eastAsiaTheme="minorHAnsi"/>
          <w:color w:val="FF0000"/>
          <w:lang w:eastAsia="en-US"/>
        </w:rPr>
        <w:t xml:space="preserve"> </w:t>
      </w:r>
      <w:r w:rsidR="003A0105" w:rsidRPr="007633DA">
        <w:rPr>
          <w:rFonts w:eastAsiaTheme="minorHAnsi"/>
          <w:color w:val="FF0000"/>
          <w:lang w:eastAsia="en-US"/>
        </w:rPr>
        <w:tab/>
      </w:r>
    </w:p>
    <w:p w:rsidR="001E1803" w:rsidRPr="007633DA" w:rsidRDefault="001E1803" w:rsidP="00E70112">
      <w:pPr>
        <w:autoSpaceDE w:val="0"/>
        <w:autoSpaceDN w:val="0"/>
        <w:adjustRightInd w:val="0"/>
        <w:ind w:firstLine="851"/>
        <w:jc w:val="both"/>
        <w:rPr>
          <w:rFonts w:eastAsiaTheme="minorHAnsi"/>
          <w:lang w:eastAsia="en-US"/>
        </w:rPr>
      </w:pPr>
      <w:r w:rsidRPr="007633DA">
        <w:rPr>
          <w:rFonts w:eastAsiaTheme="minorHAnsi"/>
          <w:lang w:eastAsia="en-US"/>
        </w:rPr>
        <w:t xml:space="preserve">Дума района </w:t>
      </w:r>
    </w:p>
    <w:p w:rsidR="001E1803" w:rsidRPr="007633DA" w:rsidRDefault="001E1803" w:rsidP="001E1803">
      <w:pPr>
        <w:autoSpaceDE w:val="0"/>
        <w:autoSpaceDN w:val="0"/>
        <w:adjustRightInd w:val="0"/>
        <w:jc w:val="both"/>
        <w:rPr>
          <w:rFonts w:eastAsiaTheme="minorHAnsi"/>
          <w:lang w:eastAsia="en-US"/>
        </w:rPr>
      </w:pPr>
    </w:p>
    <w:p w:rsidR="008049A4" w:rsidRPr="007633DA" w:rsidRDefault="001E1803" w:rsidP="008049A4">
      <w:pPr>
        <w:autoSpaceDE w:val="0"/>
        <w:autoSpaceDN w:val="0"/>
        <w:adjustRightInd w:val="0"/>
        <w:jc w:val="both"/>
        <w:rPr>
          <w:rFonts w:eastAsiaTheme="minorHAnsi"/>
          <w:lang w:eastAsia="en-US"/>
        </w:rPr>
      </w:pPr>
      <w:r w:rsidRPr="007633DA">
        <w:rPr>
          <w:rFonts w:eastAsiaTheme="minorHAnsi"/>
          <w:lang w:eastAsia="en-US"/>
        </w:rPr>
        <w:t>РЕШИЛА:</w:t>
      </w:r>
    </w:p>
    <w:p w:rsidR="008049A4" w:rsidRPr="007633DA" w:rsidRDefault="008049A4" w:rsidP="008049A4">
      <w:pPr>
        <w:autoSpaceDE w:val="0"/>
        <w:autoSpaceDN w:val="0"/>
        <w:adjustRightInd w:val="0"/>
        <w:jc w:val="both"/>
        <w:rPr>
          <w:rFonts w:eastAsiaTheme="minorHAnsi"/>
          <w:lang w:eastAsia="en-US"/>
        </w:rPr>
      </w:pPr>
    </w:p>
    <w:p w:rsidR="00205896" w:rsidRPr="007633DA" w:rsidRDefault="001E1803" w:rsidP="008049A4">
      <w:pPr>
        <w:autoSpaceDE w:val="0"/>
        <w:autoSpaceDN w:val="0"/>
        <w:adjustRightInd w:val="0"/>
        <w:ind w:firstLine="568"/>
        <w:jc w:val="both"/>
        <w:rPr>
          <w:rFonts w:eastAsiaTheme="minorHAnsi"/>
          <w:lang w:eastAsia="en-US"/>
        </w:rPr>
      </w:pPr>
      <w:r w:rsidRPr="007633DA">
        <w:rPr>
          <w:rFonts w:eastAsiaTheme="minorHAnsi"/>
          <w:lang w:eastAsia="en-US"/>
        </w:rPr>
        <w:t xml:space="preserve">1. Внести в приложение к решению Думы района от </w:t>
      </w:r>
      <w:r w:rsidR="00681168" w:rsidRPr="007633DA">
        <w:rPr>
          <w:rFonts w:eastAsiaTheme="minorHAnsi"/>
          <w:lang w:eastAsia="en-US"/>
        </w:rPr>
        <w:t xml:space="preserve">26.11.2019 года № 462 </w:t>
      </w:r>
      <w:r w:rsidR="00772F1D" w:rsidRPr="007633DA">
        <w:rPr>
          <w:rFonts w:eastAsiaTheme="minorHAnsi"/>
          <w:lang w:eastAsia="en-US"/>
        </w:rPr>
        <w:t>«</w:t>
      </w:r>
      <w:r w:rsidR="00681168" w:rsidRPr="007633DA">
        <w:rPr>
          <w:rFonts w:eastAsiaTheme="minorHAnsi"/>
          <w:lang w:eastAsia="en-US"/>
        </w:rPr>
        <w:t xml:space="preserve">Об утверждении порядка осуществления муниципальных заимствований, обслуживания и управления муниципальным долгом в Нижневартовском районе» </w:t>
      </w:r>
      <w:r w:rsidRPr="007633DA">
        <w:rPr>
          <w:rFonts w:eastAsiaTheme="minorHAnsi"/>
          <w:lang w:eastAsia="en-US"/>
        </w:rPr>
        <w:t>следующие изменения:</w:t>
      </w:r>
    </w:p>
    <w:p w:rsidR="00205896" w:rsidRPr="007633DA" w:rsidRDefault="00205896" w:rsidP="00631FCC">
      <w:pPr>
        <w:autoSpaceDE w:val="0"/>
        <w:autoSpaceDN w:val="0"/>
        <w:adjustRightInd w:val="0"/>
        <w:jc w:val="both"/>
        <w:rPr>
          <w:rFonts w:eastAsiaTheme="minorHAnsi"/>
          <w:lang w:eastAsia="en-US"/>
        </w:rPr>
      </w:pPr>
    </w:p>
    <w:p w:rsidR="00AE2E38" w:rsidRPr="007633DA" w:rsidRDefault="00AE2E38" w:rsidP="007633DA">
      <w:pPr>
        <w:pStyle w:val="a4"/>
        <w:numPr>
          <w:ilvl w:val="0"/>
          <w:numId w:val="8"/>
        </w:numPr>
        <w:autoSpaceDE w:val="0"/>
        <w:autoSpaceDN w:val="0"/>
        <w:adjustRightInd w:val="0"/>
        <w:jc w:val="both"/>
      </w:pPr>
      <w:r w:rsidRPr="007633DA">
        <w:t>В абзаце первом пункта 1.6 слова «администрации» исключить.</w:t>
      </w:r>
    </w:p>
    <w:p w:rsidR="00071ED9" w:rsidRPr="007633DA" w:rsidRDefault="00071ED9" w:rsidP="007633DA">
      <w:pPr>
        <w:pStyle w:val="a4"/>
        <w:autoSpaceDE w:val="0"/>
        <w:autoSpaceDN w:val="0"/>
        <w:adjustRightInd w:val="0"/>
        <w:ind w:left="786"/>
        <w:jc w:val="both"/>
      </w:pPr>
    </w:p>
    <w:p w:rsidR="00883EEB" w:rsidRPr="007633DA" w:rsidRDefault="00346689" w:rsidP="007633DA">
      <w:pPr>
        <w:pStyle w:val="a4"/>
        <w:numPr>
          <w:ilvl w:val="0"/>
          <w:numId w:val="8"/>
        </w:numPr>
        <w:autoSpaceDE w:val="0"/>
        <w:autoSpaceDN w:val="0"/>
        <w:adjustRightInd w:val="0"/>
        <w:jc w:val="both"/>
      </w:pPr>
      <w:r w:rsidRPr="007633DA">
        <w:t>Пункт 2.2 изложить в новой редакции:</w:t>
      </w:r>
    </w:p>
    <w:p w:rsidR="00346689" w:rsidRPr="007633DA" w:rsidRDefault="00346689" w:rsidP="007633DA">
      <w:pPr>
        <w:autoSpaceDE w:val="0"/>
        <w:autoSpaceDN w:val="0"/>
        <w:adjustRightInd w:val="0"/>
        <w:ind w:left="0" w:firstLine="426"/>
        <w:jc w:val="both"/>
      </w:pPr>
      <w:r w:rsidRPr="007633DA">
        <w:rPr>
          <w:rFonts w:eastAsiaTheme="minorHAnsi"/>
          <w:lang w:eastAsia="en-US"/>
        </w:rPr>
        <w:t>«</w:t>
      </w:r>
      <w:r w:rsidRPr="007633DA">
        <w:t xml:space="preserve">2.2. Муниципальные заимствования осуществляются на основании программ муниципальных заимствований района, которые представляются администрацией района Думе района в виде приложения к проекту решения </w:t>
      </w:r>
      <w:r w:rsidR="004772F6" w:rsidRPr="007633DA">
        <w:t xml:space="preserve">Думы района </w:t>
      </w:r>
      <w:r w:rsidRPr="007633DA">
        <w:t>о бюджете района на очередной финансовый год</w:t>
      </w:r>
      <w:r w:rsidR="004772F6" w:rsidRPr="007633DA">
        <w:t xml:space="preserve"> и плановый период (далее - решение о бюджете района)</w:t>
      </w:r>
      <w:r w:rsidRPr="007633DA">
        <w:t>.</w:t>
      </w:r>
      <w:r w:rsidR="00883EEB" w:rsidRPr="007633DA">
        <w:t>»</w:t>
      </w:r>
      <w:r w:rsidR="0023361B" w:rsidRPr="007633DA">
        <w:t>.</w:t>
      </w:r>
    </w:p>
    <w:p w:rsidR="00583351" w:rsidRPr="007633DA" w:rsidRDefault="00583351" w:rsidP="007633DA">
      <w:pPr>
        <w:autoSpaceDE w:val="0"/>
        <w:autoSpaceDN w:val="0"/>
        <w:adjustRightInd w:val="0"/>
        <w:ind w:left="0" w:firstLine="426"/>
        <w:jc w:val="both"/>
      </w:pPr>
    </w:p>
    <w:p w:rsidR="00583351" w:rsidRPr="007633DA" w:rsidRDefault="00583351" w:rsidP="007633DA">
      <w:pPr>
        <w:pStyle w:val="a4"/>
        <w:numPr>
          <w:ilvl w:val="0"/>
          <w:numId w:val="8"/>
        </w:numPr>
        <w:autoSpaceDE w:val="0"/>
        <w:autoSpaceDN w:val="0"/>
        <w:adjustRightInd w:val="0"/>
        <w:ind w:left="0" w:firstLine="426"/>
        <w:jc w:val="both"/>
      </w:pPr>
      <w:r w:rsidRPr="007633DA">
        <w:t>В пункте 3.2 слова «решении Думы района о бюджете района на очередной финансовый год (очередной финансовый год и плановый период) заменить словами «решении о бюджете района».</w:t>
      </w:r>
    </w:p>
    <w:p w:rsidR="00071ED9" w:rsidRPr="007633DA" w:rsidRDefault="00071ED9" w:rsidP="007633DA">
      <w:pPr>
        <w:autoSpaceDE w:val="0"/>
        <w:autoSpaceDN w:val="0"/>
        <w:adjustRightInd w:val="0"/>
        <w:ind w:left="0" w:firstLine="426"/>
        <w:jc w:val="both"/>
      </w:pPr>
    </w:p>
    <w:p w:rsidR="00883EEB" w:rsidRPr="007633DA" w:rsidRDefault="00583351" w:rsidP="007633DA">
      <w:pPr>
        <w:ind w:firstLine="568"/>
      </w:pPr>
      <w:r w:rsidRPr="007633DA">
        <w:t>4</w:t>
      </w:r>
      <w:r w:rsidR="00AE2E38" w:rsidRPr="007633DA">
        <w:t xml:space="preserve">. </w:t>
      </w:r>
      <w:r w:rsidR="00B03446" w:rsidRPr="007633DA">
        <w:t xml:space="preserve">Пункт </w:t>
      </w:r>
      <w:r w:rsidR="00F14ACD" w:rsidRPr="007633DA">
        <w:t>2.4</w:t>
      </w:r>
      <w:r w:rsidR="0005594E" w:rsidRPr="007633DA">
        <w:t xml:space="preserve"> </w:t>
      </w:r>
      <w:r w:rsidR="00B03446" w:rsidRPr="007633DA">
        <w:t>изложить в новой редакции:</w:t>
      </w:r>
    </w:p>
    <w:p w:rsidR="00D46D8C" w:rsidRPr="007633DA" w:rsidRDefault="00AE2E38" w:rsidP="007633DA">
      <w:pPr>
        <w:ind w:firstLine="540"/>
        <w:jc w:val="both"/>
      </w:pPr>
      <w:r w:rsidRPr="007633DA">
        <w:lastRenderedPageBreak/>
        <w:t>«</w:t>
      </w:r>
      <w:r w:rsidR="0031021A" w:rsidRPr="007633DA">
        <w:t>2.4. Осуществление муниципальных заимствований допускается только в случае соблюдения следующих параметров:</w:t>
      </w:r>
    </w:p>
    <w:p w:rsidR="00D46D8C" w:rsidRPr="007633DA" w:rsidRDefault="00D46D8C" w:rsidP="007633DA">
      <w:pPr>
        <w:pStyle w:val="ConsPlusNormal"/>
        <w:ind w:firstLine="540"/>
        <w:jc w:val="both"/>
        <w:rPr>
          <w:rFonts w:ascii="Times New Roman" w:eastAsiaTheme="minorHAnsi" w:hAnsi="Times New Roman" w:cs="Times New Roman"/>
          <w:sz w:val="28"/>
          <w:szCs w:val="28"/>
          <w:lang w:eastAsia="en-US"/>
        </w:rPr>
      </w:pPr>
      <w:r w:rsidRPr="007633DA">
        <w:rPr>
          <w:rFonts w:ascii="Times New Roman" w:hAnsi="Times New Roman" w:cs="Times New Roman"/>
          <w:sz w:val="28"/>
          <w:szCs w:val="28"/>
        </w:rPr>
        <w:t xml:space="preserve">Дефицит </w:t>
      </w:r>
      <w:r w:rsidR="0031021A" w:rsidRPr="007633DA">
        <w:rPr>
          <w:rFonts w:ascii="Times New Roman" w:hAnsi="Times New Roman" w:cs="Times New Roman"/>
          <w:sz w:val="28"/>
          <w:szCs w:val="28"/>
        </w:rPr>
        <w:t>бюджета района, утвержденный в решении о бюджете района, не должен превышать 10 процентов утвержденного общего годового объема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r w:rsidRPr="007633DA">
        <w:rPr>
          <w:rFonts w:ascii="Times New Roman" w:hAnsi="Times New Roman" w:cs="Times New Roman"/>
          <w:sz w:val="28"/>
          <w:szCs w:val="28"/>
        </w:rPr>
        <w:t>.</w:t>
      </w:r>
      <w:r w:rsidRPr="007633DA" w:rsidDel="00D46D8C">
        <w:rPr>
          <w:rFonts w:ascii="Times New Roman" w:hAnsi="Times New Roman" w:cs="Times New Roman"/>
          <w:sz w:val="28"/>
          <w:szCs w:val="28"/>
        </w:rPr>
        <w:t xml:space="preserve"> </w:t>
      </w:r>
    </w:p>
    <w:p w:rsidR="00D46D8C" w:rsidRPr="007633DA" w:rsidRDefault="00AE2E38" w:rsidP="007633DA">
      <w:pPr>
        <w:pStyle w:val="ConsPlusNormal"/>
        <w:ind w:firstLine="851"/>
        <w:jc w:val="both"/>
        <w:rPr>
          <w:rFonts w:ascii="Times New Roman" w:eastAsiaTheme="minorHAnsi" w:hAnsi="Times New Roman" w:cs="Times New Roman"/>
          <w:sz w:val="28"/>
          <w:szCs w:val="28"/>
          <w:lang w:eastAsia="en-US"/>
        </w:rPr>
      </w:pPr>
      <w:r w:rsidRPr="007633DA">
        <w:rPr>
          <w:rFonts w:ascii="Times New Roman" w:eastAsiaTheme="minorHAnsi" w:hAnsi="Times New Roman" w:cs="Times New Roman"/>
          <w:sz w:val="28"/>
          <w:szCs w:val="28"/>
          <w:lang w:eastAsia="en-US"/>
        </w:rPr>
        <w:t>Установления р</w:t>
      </w:r>
      <w:r w:rsidR="00257599" w:rsidRPr="007633DA">
        <w:rPr>
          <w:rFonts w:ascii="Times New Roman" w:eastAsiaTheme="minorHAnsi" w:hAnsi="Times New Roman" w:cs="Times New Roman"/>
          <w:sz w:val="28"/>
          <w:szCs w:val="28"/>
          <w:lang w:eastAsia="en-US"/>
        </w:rPr>
        <w:t>ешением о</w:t>
      </w:r>
      <w:r w:rsidR="0031021A" w:rsidRPr="007633DA">
        <w:rPr>
          <w:rFonts w:ascii="Times New Roman" w:eastAsiaTheme="minorHAnsi" w:hAnsi="Times New Roman" w:cs="Times New Roman"/>
          <w:sz w:val="28"/>
          <w:szCs w:val="28"/>
          <w:lang w:eastAsia="en-US"/>
        </w:rPr>
        <w:t xml:space="preserve"> бюджете </w:t>
      </w:r>
      <w:r w:rsidR="004772F6" w:rsidRPr="007633DA">
        <w:rPr>
          <w:rFonts w:ascii="Times New Roman" w:eastAsiaTheme="minorHAnsi" w:hAnsi="Times New Roman" w:cs="Times New Roman"/>
          <w:sz w:val="28"/>
          <w:szCs w:val="28"/>
          <w:lang w:eastAsia="en-US"/>
        </w:rPr>
        <w:t xml:space="preserve">района </w:t>
      </w:r>
      <w:r w:rsidR="0031021A" w:rsidRPr="007633DA">
        <w:rPr>
          <w:rFonts w:ascii="Times New Roman" w:eastAsiaTheme="minorHAnsi" w:hAnsi="Times New Roman" w:cs="Times New Roman"/>
          <w:sz w:val="28"/>
          <w:szCs w:val="28"/>
          <w:lang w:eastAsia="en-US"/>
        </w:rPr>
        <w:t>верхн</w:t>
      </w:r>
      <w:r w:rsidRPr="007633DA">
        <w:rPr>
          <w:rFonts w:ascii="Times New Roman" w:eastAsiaTheme="minorHAnsi" w:hAnsi="Times New Roman" w:cs="Times New Roman"/>
          <w:sz w:val="28"/>
          <w:szCs w:val="28"/>
          <w:lang w:eastAsia="en-US"/>
        </w:rPr>
        <w:t>его</w:t>
      </w:r>
      <w:r w:rsidR="0031021A" w:rsidRPr="007633DA">
        <w:rPr>
          <w:rFonts w:ascii="Times New Roman" w:eastAsiaTheme="minorHAnsi" w:hAnsi="Times New Roman" w:cs="Times New Roman"/>
          <w:sz w:val="28"/>
          <w:szCs w:val="28"/>
          <w:lang w:eastAsia="en-US"/>
        </w:rPr>
        <w:t xml:space="preserve"> предел</w:t>
      </w:r>
      <w:r w:rsidRPr="007633DA">
        <w:rPr>
          <w:rFonts w:ascii="Times New Roman" w:eastAsiaTheme="minorHAnsi" w:hAnsi="Times New Roman" w:cs="Times New Roman"/>
          <w:sz w:val="28"/>
          <w:szCs w:val="28"/>
          <w:lang w:eastAsia="en-US"/>
        </w:rPr>
        <w:t>а</w:t>
      </w:r>
      <w:r w:rsidR="0031021A" w:rsidRPr="007633DA">
        <w:rPr>
          <w:rFonts w:ascii="Times New Roman" w:eastAsiaTheme="minorHAnsi" w:hAnsi="Times New Roman" w:cs="Times New Roman"/>
          <w:sz w:val="28"/>
          <w:szCs w:val="28"/>
          <w:lang w:eastAsia="en-US"/>
        </w:rPr>
        <w:t xml:space="preserve"> муниципального внутреннего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r w:rsidR="00D46D8C" w:rsidRPr="007633DA">
        <w:rPr>
          <w:rFonts w:ascii="Times New Roman" w:eastAsiaTheme="minorHAnsi" w:hAnsi="Times New Roman" w:cs="Times New Roman"/>
          <w:sz w:val="28"/>
          <w:szCs w:val="28"/>
          <w:lang w:eastAsia="en-US"/>
        </w:rPr>
        <w:t xml:space="preserve"> </w:t>
      </w:r>
      <w:r w:rsidR="00F4147C" w:rsidRPr="007633DA">
        <w:rPr>
          <w:rFonts w:ascii="Times New Roman" w:eastAsiaTheme="minorHAnsi" w:hAnsi="Times New Roman" w:cs="Times New Roman"/>
          <w:sz w:val="28"/>
          <w:szCs w:val="28"/>
          <w:lang w:eastAsia="en-US"/>
        </w:rPr>
        <w:t xml:space="preserve">Верхний </w:t>
      </w:r>
      <w:r w:rsidR="0031021A" w:rsidRPr="007633DA">
        <w:rPr>
          <w:rFonts w:ascii="Times New Roman" w:eastAsiaTheme="minorHAnsi" w:hAnsi="Times New Roman" w:cs="Times New Roman"/>
          <w:sz w:val="28"/>
          <w:szCs w:val="28"/>
          <w:lang w:eastAsia="en-US"/>
        </w:rPr>
        <w:t>предел</w:t>
      </w:r>
      <w:r w:rsidRPr="007633DA">
        <w:rPr>
          <w:rFonts w:ascii="Times New Roman" w:eastAsiaTheme="minorHAnsi" w:hAnsi="Times New Roman" w:cs="Times New Roman"/>
          <w:sz w:val="28"/>
          <w:szCs w:val="28"/>
          <w:lang w:eastAsia="en-US"/>
        </w:rPr>
        <w:t>а</w:t>
      </w:r>
      <w:r w:rsidR="0031021A" w:rsidRPr="007633DA">
        <w:rPr>
          <w:rFonts w:ascii="Times New Roman" w:eastAsiaTheme="minorHAnsi" w:hAnsi="Times New Roman" w:cs="Times New Roman"/>
          <w:sz w:val="28"/>
          <w:szCs w:val="28"/>
          <w:lang w:eastAsia="en-US"/>
        </w:rPr>
        <w:t xml:space="preserve"> муниципального внутреннего долга </w:t>
      </w:r>
      <w:r w:rsidR="007633DA" w:rsidRPr="007633DA">
        <w:rPr>
          <w:rFonts w:ascii="Times New Roman" w:eastAsiaTheme="minorHAnsi" w:hAnsi="Times New Roman" w:cs="Times New Roman"/>
          <w:sz w:val="28"/>
          <w:szCs w:val="28"/>
          <w:lang w:eastAsia="en-US"/>
        </w:rPr>
        <w:t>устанавлива</w:t>
      </w:r>
      <w:r w:rsidR="007633DA" w:rsidRPr="007633DA">
        <w:rPr>
          <w:rFonts w:ascii="Times New Roman" w:eastAsiaTheme="minorHAnsi" w:hAnsi="Times New Roman" w:cs="Times New Roman"/>
          <w:sz w:val="28"/>
          <w:szCs w:val="28"/>
          <w:lang w:eastAsia="en-US"/>
        </w:rPr>
        <w:t>е</w:t>
      </w:r>
      <w:r w:rsidR="007633DA" w:rsidRPr="007633DA">
        <w:rPr>
          <w:rFonts w:ascii="Times New Roman" w:eastAsiaTheme="minorHAnsi" w:hAnsi="Times New Roman" w:cs="Times New Roman"/>
          <w:sz w:val="28"/>
          <w:szCs w:val="28"/>
          <w:lang w:eastAsia="en-US"/>
        </w:rPr>
        <w:t xml:space="preserve">тся </w:t>
      </w:r>
      <w:r w:rsidR="0031021A" w:rsidRPr="007633DA">
        <w:rPr>
          <w:rFonts w:ascii="Times New Roman" w:eastAsiaTheme="minorHAnsi" w:hAnsi="Times New Roman" w:cs="Times New Roman"/>
          <w:sz w:val="28"/>
          <w:szCs w:val="28"/>
          <w:lang w:eastAsia="en-US"/>
        </w:rPr>
        <w:t xml:space="preserve">при соблюдении ограничений, установленных </w:t>
      </w:r>
      <w:hyperlink w:anchor="Par6" w:history="1">
        <w:r w:rsidR="00F4147C" w:rsidRPr="007633DA">
          <w:rPr>
            <w:rFonts w:ascii="Times New Roman" w:eastAsiaTheme="minorHAnsi" w:hAnsi="Times New Roman" w:cs="Times New Roman"/>
            <w:sz w:val="28"/>
            <w:szCs w:val="28"/>
            <w:lang w:eastAsia="en-US"/>
          </w:rPr>
          <w:t xml:space="preserve">пунктом </w:t>
        </w:r>
      </w:hyperlink>
      <w:hyperlink w:anchor="Par16" w:history="1">
        <w:r w:rsidR="0031021A" w:rsidRPr="007633DA">
          <w:rPr>
            <w:rFonts w:ascii="Times New Roman" w:eastAsiaTheme="minorHAnsi" w:hAnsi="Times New Roman" w:cs="Times New Roman"/>
            <w:sz w:val="28"/>
            <w:szCs w:val="28"/>
            <w:lang w:eastAsia="en-US"/>
          </w:rPr>
          <w:t>5</w:t>
        </w:r>
      </w:hyperlink>
      <w:r w:rsidR="0031021A" w:rsidRPr="007633DA">
        <w:rPr>
          <w:rFonts w:ascii="Times New Roman" w:eastAsiaTheme="minorHAnsi" w:hAnsi="Times New Roman" w:cs="Times New Roman"/>
          <w:sz w:val="28"/>
          <w:szCs w:val="28"/>
          <w:lang w:eastAsia="en-US"/>
        </w:rPr>
        <w:t xml:space="preserve"> статьи</w:t>
      </w:r>
      <w:r w:rsidR="00F4147C" w:rsidRPr="007633DA">
        <w:rPr>
          <w:rFonts w:ascii="Times New Roman" w:eastAsiaTheme="minorHAnsi" w:hAnsi="Times New Roman" w:cs="Times New Roman"/>
          <w:sz w:val="28"/>
          <w:szCs w:val="28"/>
          <w:lang w:eastAsia="en-US"/>
        </w:rPr>
        <w:t xml:space="preserve"> 107 Бюджетного кодекса Российской Федерации</w:t>
      </w:r>
      <w:r w:rsidR="0031021A" w:rsidRPr="007633DA">
        <w:rPr>
          <w:rFonts w:ascii="Times New Roman" w:eastAsiaTheme="minorHAnsi" w:hAnsi="Times New Roman" w:cs="Times New Roman"/>
          <w:sz w:val="28"/>
          <w:szCs w:val="28"/>
          <w:lang w:eastAsia="en-US"/>
        </w:rPr>
        <w:t>.</w:t>
      </w:r>
    </w:p>
    <w:p w:rsidR="00D46D8C" w:rsidRPr="007633DA" w:rsidRDefault="0050378C" w:rsidP="007633DA">
      <w:pPr>
        <w:pStyle w:val="ConsPlusNormal"/>
        <w:ind w:firstLine="851"/>
        <w:jc w:val="both"/>
        <w:rPr>
          <w:rFonts w:ascii="Times New Roman" w:hAnsi="Times New Roman" w:cs="Times New Roman"/>
          <w:sz w:val="28"/>
          <w:szCs w:val="28"/>
        </w:rPr>
      </w:pPr>
      <w:r w:rsidRPr="007633DA">
        <w:rPr>
          <w:rFonts w:ascii="Times New Roman" w:hAnsi="Times New Roman" w:cs="Times New Roman"/>
          <w:sz w:val="28"/>
          <w:szCs w:val="28"/>
        </w:rPr>
        <w:t>Предельный объем</w:t>
      </w:r>
      <w:r w:rsidR="00F4147C" w:rsidRPr="007633DA">
        <w:rPr>
          <w:rFonts w:ascii="Times New Roman" w:hAnsi="Times New Roman" w:cs="Times New Roman"/>
          <w:sz w:val="28"/>
          <w:szCs w:val="28"/>
        </w:rPr>
        <w:t xml:space="preserve"> муниципальных заимствований в соответствующем финансовом году не должен превышать общую сумму средств, направляемых на финансирование дефицита бюджета района, и объемов погашения долговых обязательств района, утвержденных на соответствующий финансовый год решением о бюджете района, с учетом положений </w:t>
      </w:r>
      <w:r w:rsidR="00B6563A" w:rsidRPr="007633DA">
        <w:rPr>
          <w:rFonts w:ascii="Times New Roman" w:hAnsi="Times New Roman" w:cs="Times New Roman"/>
          <w:sz w:val="28"/>
          <w:szCs w:val="28"/>
        </w:rPr>
        <w:t xml:space="preserve">пунктов 4-5 статьи 106 , </w:t>
      </w:r>
      <w:hyperlink r:id="rId6">
        <w:r w:rsidR="00F4147C" w:rsidRPr="007633DA">
          <w:rPr>
            <w:rFonts w:ascii="Times New Roman" w:hAnsi="Times New Roman" w:cs="Times New Roman"/>
            <w:sz w:val="28"/>
            <w:szCs w:val="28"/>
          </w:rPr>
          <w:t>статей 103</w:t>
        </w:r>
      </w:hyperlink>
      <w:r w:rsidR="00F4147C" w:rsidRPr="007633DA">
        <w:rPr>
          <w:rFonts w:ascii="Times New Roman" w:hAnsi="Times New Roman" w:cs="Times New Roman"/>
          <w:sz w:val="28"/>
          <w:szCs w:val="28"/>
        </w:rPr>
        <w:t xml:space="preserve"> и </w:t>
      </w:r>
      <w:hyperlink r:id="rId7">
        <w:r w:rsidR="00F4147C" w:rsidRPr="007633DA">
          <w:rPr>
            <w:rFonts w:ascii="Times New Roman" w:hAnsi="Times New Roman" w:cs="Times New Roman"/>
            <w:sz w:val="28"/>
            <w:szCs w:val="28"/>
          </w:rPr>
          <w:t>104</w:t>
        </w:r>
      </w:hyperlink>
      <w:r w:rsidR="00F4147C" w:rsidRPr="007633DA">
        <w:rPr>
          <w:rFonts w:ascii="Times New Roman" w:hAnsi="Times New Roman" w:cs="Times New Roman"/>
          <w:sz w:val="28"/>
          <w:szCs w:val="28"/>
        </w:rPr>
        <w:t xml:space="preserve"> Бюджетного кодекса</w:t>
      </w:r>
      <w:r w:rsidR="007633DA" w:rsidRPr="007633DA">
        <w:rPr>
          <w:rFonts w:ascii="Times New Roman" w:hAnsi="Times New Roman" w:cs="Times New Roman"/>
          <w:sz w:val="28"/>
          <w:szCs w:val="28"/>
        </w:rPr>
        <w:t xml:space="preserve"> </w:t>
      </w:r>
      <w:r w:rsidR="007633DA" w:rsidRPr="007633DA">
        <w:rPr>
          <w:rFonts w:ascii="Times New Roman" w:hAnsi="Times New Roman" w:cs="Times New Roman"/>
          <w:sz w:val="28"/>
          <w:szCs w:val="28"/>
        </w:rPr>
        <w:t>Российской Федерации</w:t>
      </w:r>
      <w:r w:rsidR="00D46D8C" w:rsidRPr="007633DA">
        <w:rPr>
          <w:rFonts w:ascii="Times New Roman" w:hAnsi="Times New Roman" w:cs="Times New Roman"/>
          <w:sz w:val="28"/>
          <w:szCs w:val="28"/>
        </w:rPr>
        <w:t>.</w:t>
      </w:r>
    </w:p>
    <w:p w:rsidR="00F4147C" w:rsidRPr="007633DA" w:rsidRDefault="0050378C" w:rsidP="007633DA">
      <w:pPr>
        <w:pStyle w:val="ConsPlusNormal"/>
        <w:ind w:firstLine="851"/>
        <w:jc w:val="both"/>
        <w:rPr>
          <w:rFonts w:ascii="Times New Roman" w:hAnsi="Times New Roman" w:cs="Times New Roman"/>
          <w:sz w:val="28"/>
          <w:szCs w:val="28"/>
        </w:rPr>
      </w:pPr>
      <w:r w:rsidRPr="007633DA">
        <w:rPr>
          <w:rFonts w:ascii="Times New Roman" w:hAnsi="Times New Roman" w:cs="Times New Roman"/>
          <w:sz w:val="28"/>
          <w:szCs w:val="28"/>
        </w:rPr>
        <w:t>О</w:t>
      </w:r>
      <w:r w:rsidR="00F4147C" w:rsidRPr="007633DA">
        <w:rPr>
          <w:rFonts w:ascii="Times New Roman" w:hAnsi="Times New Roman" w:cs="Times New Roman"/>
          <w:sz w:val="28"/>
          <w:szCs w:val="28"/>
        </w:rPr>
        <w:t>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района по данным отчета об исполнении бюджета района за отчетный финансовый год,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AE2E38" w:rsidRPr="007633DA">
        <w:rPr>
          <w:rFonts w:ascii="Times New Roman" w:hAnsi="Times New Roman" w:cs="Times New Roman"/>
          <w:sz w:val="28"/>
          <w:szCs w:val="28"/>
        </w:rPr>
        <w:t>».</w:t>
      </w:r>
    </w:p>
    <w:p w:rsidR="00DF2354" w:rsidRPr="007633DA" w:rsidRDefault="00DF2354" w:rsidP="00DF2354">
      <w:pPr>
        <w:autoSpaceDE w:val="0"/>
        <w:autoSpaceDN w:val="0"/>
        <w:adjustRightInd w:val="0"/>
        <w:ind w:left="0"/>
        <w:jc w:val="both"/>
        <w:rPr>
          <w:rFonts w:eastAsiaTheme="minorHAnsi"/>
          <w:lang w:eastAsia="en-US"/>
        </w:rPr>
      </w:pPr>
      <w:bookmarkStart w:id="1" w:name="Par6"/>
      <w:bookmarkStart w:id="2" w:name="Par16"/>
      <w:bookmarkEnd w:id="1"/>
      <w:bookmarkEnd w:id="2"/>
    </w:p>
    <w:p w:rsidR="00125CE3" w:rsidRPr="007633DA" w:rsidRDefault="00583351" w:rsidP="007633DA">
      <w:pPr>
        <w:ind w:firstLine="709"/>
        <w:jc w:val="both"/>
      </w:pPr>
      <w:r w:rsidRPr="007633DA">
        <w:t>5</w:t>
      </w:r>
      <w:r w:rsidR="00125CE3" w:rsidRPr="007633DA">
        <w:t xml:space="preserve">. </w:t>
      </w:r>
      <w:bookmarkStart w:id="3" w:name="Par39"/>
      <w:bookmarkEnd w:id="3"/>
      <w:r w:rsidR="00125CE3" w:rsidRPr="007633DA">
        <w:t>Решение опубликовать (обнародовать) на официальном веб-сайте администрации Нижневартовского района (</w:t>
      </w:r>
      <w:hyperlink r:id="rId8" w:history="1">
        <w:r w:rsidR="00125CE3" w:rsidRPr="007633DA">
          <w:t>www.nvraion.ru</w:t>
        </w:r>
      </w:hyperlink>
      <w:r w:rsidR="00125CE3" w:rsidRPr="007633DA">
        <w:t>) и в приложении «Официальный бюллетень» к районной газете «Новости Приобья».</w:t>
      </w:r>
    </w:p>
    <w:p w:rsidR="00125CE3" w:rsidRPr="007633DA" w:rsidRDefault="00125CE3" w:rsidP="007633DA">
      <w:pPr>
        <w:ind w:firstLine="709"/>
        <w:jc w:val="both"/>
      </w:pPr>
    </w:p>
    <w:p w:rsidR="00125CE3" w:rsidRPr="007633DA" w:rsidRDefault="00583351" w:rsidP="007633DA">
      <w:pPr>
        <w:ind w:firstLine="709"/>
        <w:jc w:val="both"/>
      </w:pPr>
      <w:r w:rsidRPr="007633DA">
        <w:t>6</w:t>
      </w:r>
      <w:r w:rsidR="00125CE3" w:rsidRPr="007633DA">
        <w:t xml:space="preserve">. Решение вступает в силу после его официального опубликования (обнародования) и распространяет свое действие на правоотношения, возникшие с 01.01.2024. </w:t>
      </w:r>
    </w:p>
    <w:p w:rsidR="00125CE3" w:rsidRPr="007633DA" w:rsidRDefault="00125CE3" w:rsidP="007633DA">
      <w:pPr>
        <w:ind w:firstLine="709"/>
        <w:jc w:val="both"/>
      </w:pPr>
    </w:p>
    <w:p w:rsidR="00125CE3" w:rsidRPr="007633DA" w:rsidRDefault="00583351" w:rsidP="007633DA">
      <w:pPr>
        <w:ind w:firstLine="709"/>
        <w:jc w:val="both"/>
      </w:pPr>
      <w:r w:rsidRPr="007633DA">
        <w:t>7</w:t>
      </w:r>
      <w:r w:rsidR="00125CE3" w:rsidRPr="007633DA">
        <w:t>. Контроль за выполнением решения возложить на постоянную комиссию по бюджету, налогам, финансам и социально-экономическим вопросам Думы района (И.В. Заводская).</w:t>
      </w:r>
    </w:p>
    <w:p w:rsidR="00B84664" w:rsidRPr="007633DA" w:rsidRDefault="00B84664" w:rsidP="00B84664">
      <w:pPr>
        <w:pStyle w:val="a8"/>
        <w:ind w:firstLine="709"/>
        <w:rPr>
          <w:color w:val="FF0000"/>
          <w:sz w:val="28"/>
          <w:szCs w:val="28"/>
        </w:rPr>
      </w:pPr>
    </w:p>
    <w:tbl>
      <w:tblPr>
        <w:tblW w:w="10031" w:type="dxa"/>
        <w:tblLook w:val="04A0" w:firstRow="1" w:lastRow="0" w:firstColumn="1" w:lastColumn="0" w:noHBand="0" w:noVBand="1"/>
      </w:tblPr>
      <w:tblGrid>
        <w:gridCol w:w="4786"/>
        <w:gridCol w:w="932"/>
        <w:gridCol w:w="4313"/>
      </w:tblGrid>
      <w:tr w:rsidR="00B84664" w:rsidRPr="007633DA" w:rsidTr="003409B4">
        <w:tc>
          <w:tcPr>
            <w:tcW w:w="4786" w:type="dxa"/>
          </w:tcPr>
          <w:p w:rsidR="00B84664" w:rsidRPr="007633DA" w:rsidRDefault="00B84664" w:rsidP="003409B4">
            <w:pPr>
              <w:ind w:left="-108"/>
            </w:pPr>
          </w:p>
          <w:p w:rsidR="00B84664" w:rsidRPr="007633DA" w:rsidRDefault="00B84664" w:rsidP="003409B4">
            <w:pPr>
              <w:ind w:left="-108"/>
            </w:pPr>
            <w:r w:rsidRPr="007633DA">
              <w:t>Председатель Думы района</w:t>
            </w:r>
          </w:p>
          <w:p w:rsidR="00B84664" w:rsidRPr="007633DA" w:rsidRDefault="00B84664" w:rsidP="003409B4">
            <w:pPr>
              <w:ind w:left="-108"/>
              <w:jc w:val="both"/>
            </w:pPr>
            <w:r w:rsidRPr="007633DA">
              <w:t>______________Е.Г. Поль</w:t>
            </w:r>
          </w:p>
        </w:tc>
        <w:tc>
          <w:tcPr>
            <w:tcW w:w="932" w:type="dxa"/>
          </w:tcPr>
          <w:p w:rsidR="00B84664" w:rsidRPr="007633DA" w:rsidRDefault="00B84664" w:rsidP="003409B4">
            <w:pPr>
              <w:jc w:val="both"/>
            </w:pPr>
          </w:p>
          <w:p w:rsidR="00B84664" w:rsidRPr="007633DA" w:rsidRDefault="00B84664" w:rsidP="003409B4">
            <w:pPr>
              <w:jc w:val="both"/>
            </w:pPr>
          </w:p>
        </w:tc>
        <w:tc>
          <w:tcPr>
            <w:tcW w:w="4313" w:type="dxa"/>
          </w:tcPr>
          <w:p w:rsidR="00B84664" w:rsidRPr="007633DA" w:rsidRDefault="00B84664" w:rsidP="003409B4">
            <w:pPr>
              <w:jc w:val="both"/>
            </w:pPr>
          </w:p>
          <w:p w:rsidR="00B84664" w:rsidRPr="007633DA" w:rsidRDefault="00B84664" w:rsidP="003409B4">
            <w:pPr>
              <w:jc w:val="both"/>
            </w:pPr>
            <w:r w:rsidRPr="007633DA">
              <w:t xml:space="preserve">Глава района </w:t>
            </w:r>
          </w:p>
          <w:p w:rsidR="00B84664" w:rsidRPr="007633DA" w:rsidRDefault="00B84664" w:rsidP="003409B4">
            <w:pPr>
              <w:ind w:right="-392"/>
            </w:pPr>
            <w:r w:rsidRPr="007633DA">
              <w:t>______________Б.А. Саломатин</w:t>
            </w:r>
          </w:p>
        </w:tc>
      </w:tr>
    </w:tbl>
    <w:p w:rsidR="00631FCC" w:rsidRPr="007633DA" w:rsidRDefault="00631FCC">
      <w:pPr>
        <w:autoSpaceDE w:val="0"/>
        <w:autoSpaceDN w:val="0"/>
        <w:adjustRightInd w:val="0"/>
        <w:ind w:firstLine="709"/>
        <w:jc w:val="both"/>
      </w:pPr>
    </w:p>
    <w:sectPr w:rsidR="00631FCC" w:rsidRPr="007633DA" w:rsidSect="007633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FC7"/>
    <w:multiLevelType w:val="hybridMultilevel"/>
    <w:tmpl w:val="A8AC68BE"/>
    <w:lvl w:ilvl="0" w:tplc="18B434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D505BA4"/>
    <w:multiLevelType w:val="multilevel"/>
    <w:tmpl w:val="B1244CB2"/>
    <w:lvl w:ilvl="0">
      <w:start w:val="1"/>
      <w:numFmt w:val="decimal"/>
      <w:lvlText w:val="%1."/>
      <w:lvlJc w:val="left"/>
      <w:pPr>
        <w:ind w:left="1069" w:hanging="360"/>
      </w:pPr>
      <w:rPr>
        <w:rFonts w:eastAsia="Calibri"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2" w15:restartNumberingAfterBreak="0">
    <w:nsid w:val="1A9A488B"/>
    <w:multiLevelType w:val="hybridMultilevel"/>
    <w:tmpl w:val="F2CE6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B61F0"/>
    <w:multiLevelType w:val="multilevel"/>
    <w:tmpl w:val="25906572"/>
    <w:lvl w:ilvl="0">
      <w:start w:val="3"/>
      <w:numFmt w:val="decimal"/>
      <w:lvlText w:val="%1."/>
      <w:lvlJc w:val="left"/>
      <w:pPr>
        <w:ind w:left="450" w:hanging="450"/>
      </w:pPr>
      <w:rPr>
        <w:rFonts w:eastAsiaTheme="minorHAnsi" w:hint="default"/>
      </w:rPr>
    </w:lvl>
    <w:lvl w:ilvl="1">
      <w:start w:val="2"/>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235C37DD"/>
    <w:multiLevelType w:val="multilevel"/>
    <w:tmpl w:val="337C8646"/>
    <w:lvl w:ilvl="0">
      <w:start w:val="1"/>
      <w:numFmt w:val="decimal"/>
      <w:lvlText w:val="%1."/>
      <w:lvlJc w:val="left"/>
      <w:pPr>
        <w:ind w:left="360" w:hanging="360"/>
      </w:pPr>
      <w:rPr>
        <w:rFonts w:ascii="Times New Roman" w:eastAsia="Times New Roman" w:hAnsi="Times New Roman" w:cs="Times New Roman" w:hint="default"/>
        <w:sz w:val="28"/>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abstractNum w:abstractNumId="5" w15:restartNumberingAfterBreak="0">
    <w:nsid w:val="47C80767"/>
    <w:multiLevelType w:val="hybridMultilevel"/>
    <w:tmpl w:val="534AB648"/>
    <w:lvl w:ilvl="0" w:tplc="8DB25446">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5113EA3"/>
    <w:multiLevelType w:val="hybridMultilevel"/>
    <w:tmpl w:val="DFEAB90C"/>
    <w:lvl w:ilvl="0" w:tplc="B6E054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D192CC3"/>
    <w:multiLevelType w:val="multilevel"/>
    <w:tmpl w:val="F1D8972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
  </w:num>
  <w:num w:numId="2">
    <w:abstractNumId w:val="4"/>
  </w:num>
  <w:num w:numId="3">
    <w:abstractNumId w:val="0"/>
  </w:num>
  <w:num w:numId="4">
    <w:abstractNumId w:val="3"/>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9"/>
  <w:characterSpacingControl w:val="doNotCompress"/>
  <w:compat>
    <w:compatSetting w:name="compatibilityMode" w:uri="http://schemas.microsoft.com/office/word" w:val="12"/>
  </w:compat>
  <w:rsids>
    <w:rsidRoot w:val="0021461D"/>
    <w:rsid w:val="00044C5D"/>
    <w:rsid w:val="0005594E"/>
    <w:rsid w:val="000600EF"/>
    <w:rsid w:val="00071ED9"/>
    <w:rsid w:val="0010695B"/>
    <w:rsid w:val="00110E1C"/>
    <w:rsid w:val="0011113B"/>
    <w:rsid w:val="00125CE3"/>
    <w:rsid w:val="001E1803"/>
    <w:rsid w:val="001F15A9"/>
    <w:rsid w:val="00205896"/>
    <w:rsid w:val="0021461D"/>
    <w:rsid w:val="0023361B"/>
    <w:rsid w:val="00241B71"/>
    <w:rsid w:val="00257599"/>
    <w:rsid w:val="002D1795"/>
    <w:rsid w:val="0031021A"/>
    <w:rsid w:val="00316208"/>
    <w:rsid w:val="0032611B"/>
    <w:rsid w:val="00346689"/>
    <w:rsid w:val="003663F4"/>
    <w:rsid w:val="003817AA"/>
    <w:rsid w:val="003938B8"/>
    <w:rsid w:val="003A0105"/>
    <w:rsid w:val="003F16EF"/>
    <w:rsid w:val="00404E71"/>
    <w:rsid w:val="00463045"/>
    <w:rsid w:val="004772F6"/>
    <w:rsid w:val="004A1678"/>
    <w:rsid w:val="004A6B4F"/>
    <w:rsid w:val="004D1AA9"/>
    <w:rsid w:val="0050378C"/>
    <w:rsid w:val="005268A5"/>
    <w:rsid w:val="00583351"/>
    <w:rsid w:val="005A5D32"/>
    <w:rsid w:val="005B285F"/>
    <w:rsid w:val="00602429"/>
    <w:rsid w:val="00631FCC"/>
    <w:rsid w:val="00642AF4"/>
    <w:rsid w:val="00657E27"/>
    <w:rsid w:val="00681168"/>
    <w:rsid w:val="0069206F"/>
    <w:rsid w:val="006E50CA"/>
    <w:rsid w:val="00703848"/>
    <w:rsid w:val="007237D2"/>
    <w:rsid w:val="007400FF"/>
    <w:rsid w:val="007633DA"/>
    <w:rsid w:val="00772F1D"/>
    <w:rsid w:val="007A1C2B"/>
    <w:rsid w:val="007B0AAF"/>
    <w:rsid w:val="007D751F"/>
    <w:rsid w:val="008049A4"/>
    <w:rsid w:val="00854E5C"/>
    <w:rsid w:val="00883EEB"/>
    <w:rsid w:val="008928F3"/>
    <w:rsid w:val="00894667"/>
    <w:rsid w:val="008B6BAC"/>
    <w:rsid w:val="00920B02"/>
    <w:rsid w:val="00922B9E"/>
    <w:rsid w:val="009D60AE"/>
    <w:rsid w:val="00A62D40"/>
    <w:rsid w:val="00A664E4"/>
    <w:rsid w:val="00A97AD6"/>
    <w:rsid w:val="00AC1B43"/>
    <w:rsid w:val="00AD2A02"/>
    <w:rsid w:val="00AE2E38"/>
    <w:rsid w:val="00B00616"/>
    <w:rsid w:val="00B03446"/>
    <w:rsid w:val="00B6563A"/>
    <w:rsid w:val="00B84664"/>
    <w:rsid w:val="00BB1AA0"/>
    <w:rsid w:val="00BD0F2E"/>
    <w:rsid w:val="00CE4450"/>
    <w:rsid w:val="00D02EF0"/>
    <w:rsid w:val="00D14EBE"/>
    <w:rsid w:val="00D46D8C"/>
    <w:rsid w:val="00DB485F"/>
    <w:rsid w:val="00DD79E9"/>
    <w:rsid w:val="00DF2354"/>
    <w:rsid w:val="00E0148D"/>
    <w:rsid w:val="00E45F0D"/>
    <w:rsid w:val="00E70112"/>
    <w:rsid w:val="00E777A8"/>
    <w:rsid w:val="00F01A35"/>
    <w:rsid w:val="00F14ACD"/>
    <w:rsid w:val="00F4147C"/>
    <w:rsid w:val="00FC2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7E02"/>
  <w15:docId w15:val="{657C5BBB-D272-494C-95F8-138D466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14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08"/>
    <w:rPr>
      <w:rFonts w:ascii="Times New Roman" w:eastAsia="Times New Roman" w:hAnsi="Times New Roman" w:cs="Times New Roman"/>
      <w:sz w:val="28"/>
      <w:szCs w:val="28"/>
      <w:lang w:eastAsia="ru-RU"/>
    </w:rPr>
  </w:style>
  <w:style w:type="paragraph" w:styleId="1">
    <w:name w:val="heading 1"/>
    <w:basedOn w:val="a"/>
    <w:next w:val="a"/>
    <w:link w:val="10"/>
    <w:qFormat/>
    <w:rsid w:val="007400FF"/>
    <w:pPr>
      <w:keepNext/>
      <w:ind w:left="2880" w:hanging="2880"/>
      <w:jc w:val="center"/>
      <w:outlineLvl w:val="0"/>
    </w:pPr>
    <w:rPr>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896"/>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205896"/>
    <w:pPr>
      <w:widowControl w:val="0"/>
      <w:autoSpaceDE w:val="0"/>
      <w:autoSpaceDN w:val="0"/>
    </w:pPr>
    <w:rPr>
      <w:rFonts w:ascii="Calibri" w:eastAsia="Times New Roman" w:hAnsi="Calibri" w:cs="Calibri"/>
      <w:b/>
      <w:szCs w:val="20"/>
      <w:lang w:eastAsia="ru-RU"/>
    </w:rPr>
  </w:style>
  <w:style w:type="character" w:customStyle="1" w:styleId="10">
    <w:name w:val="Заголовок 1 Знак"/>
    <w:basedOn w:val="a0"/>
    <w:link w:val="1"/>
    <w:rsid w:val="007400FF"/>
    <w:rPr>
      <w:rFonts w:ascii="Times New Roman" w:eastAsia="Times New Roman" w:hAnsi="Times New Roman" w:cs="Times New Roman"/>
      <w:b/>
      <w:bCs/>
      <w:sz w:val="44"/>
      <w:szCs w:val="20"/>
      <w:lang w:eastAsia="ru-RU"/>
    </w:rPr>
  </w:style>
  <w:style w:type="table" w:customStyle="1" w:styleId="5">
    <w:name w:val="Сетка таблицы5"/>
    <w:basedOn w:val="a1"/>
    <w:next w:val="a3"/>
    <w:uiPriority w:val="59"/>
    <w:rsid w:val="007400F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40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1A35"/>
    <w:pPr>
      <w:ind w:left="720"/>
      <w:contextualSpacing/>
    </w:pPr>
  </w:style>
  <w:style w:type="paragraph" w:styleId="a5">
    <w:name w:val="Balloon Text"/>
    <w:basedOn w:val="a"/>
    <w:link w:val="a6"/>
    <w:uiPriority w:val="99"/>
    <w:semiHidden/>
    <w:unhideWhenUsed/>
    <w:rsid w:val="00A664E4"/>
    <w:rPr>
      <w:rFonts w:ascii="Segoe UI" w:hAnsi="Segoe UI" w:cs="Segoe UI"/>
      <w:sz w:val="18"/>
      <w:szCs w:val="18"/>
    </w:rPr>
  </w:style>
  <w:style w:type="character" w:customStyle="1" w:styleId="a6">
    <w:name w:val="Текст выноски Знак"/>
    <w:basedOn w:val="a0"/>
    <w:link w:val="a5"/>
    <w:uiPriority w:val="99"/>
    <w:semiHidden/>
    <w:rsid w:val="00A664E4"/>
    <w:rPr>
      <w:rFonts w:ascii="Segoe UI" w:eastAsia="Times New Roman" w:hAnsi="Segoe UI" w:cs="Segoe UI"/>
      <w:sz w:val="18"/>
      <w:szCs w:val="18"/>
      <w:lang w:eastAsia="ru-RU"/>
    </w:rPr>
  </w:style>
  <w:style w:type="paragraph" w:styleId="a7">
    <w:name w:val="No Spacing"/>
    <w:uiPriority w:val="1"/>
    <w:qFormat/>
    <w:rsid w:val="00D14EBE"/>
    <w:rPr>
      <w:rFonts w:ascii="Times New Roman" w:eastAsia="Times New Roman" w:hAnsi="Times New Roman" w:cs="Times New Roman"/>
      <w:sz w:val="28"/>
      <w:szCs w:val="28"/>
      <w:lang w:eastAsia="ru-RU"/>
    </w:rPr>
  </w:style>
  <w:style w:type="paragraph" w:styleId="a8">
    <w:name w:val="Body Text"/>
    <w:basedOn w:val="a"/>
    <w:link w:val="a9"/>
    <w:rsid w:val="00B84664"/>
    <w:pPr>
      <w:ind w:left="0"/>
      <w:jc w:val="both"/>
    </w:pPr>
    <w:rPr>
      <w:sz w:val="24"/>
      <w:szCs w:val="20"/>
    </w:rPr>
  </w:style>
  <w:style w:type="character" w:customStyle="1" w:styleId="a9">
    <w:name w:val="Основной текст Знак"/>
    <w:basedOn w:val="a0"/>
    <w:link w:val="a8"/>
    <w:rsid w:val="00B8466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hyperlink" Target="https://login.consultant.ru/link/?req=doc&amp;base=LAW&amp;n=465808&amp;dst=51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65808&amp;dst=514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0319-4B1D-4F64-86EB-6290C096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Кокотеева Светлана Леонидовна</dc:creator>
  <cp:keywords/>
  <dc:description/>
  <cp:lastModifiedBy>Нестеренко Юлия Артемовна</cp:lastModifiedBy>
  <cp:revision>79</cp:revision>
  <cp:lastPrinted>2024-02-13T09:10:00Z</cp:lastPrinted>
  <dcterms:created xsi:type="dcterms:W3CDTF">2022-06-07T06:23:00Z</dcterms:created>
  <dcterms:modified xsi:type="dcterms:W3CDTF">2024-03-19T12:02:00Z</dcterms:modified>
</cp:coreProperties>
</file>